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AB4" w:rsidRDefault="00B52AB4" w:rsidP="00B52A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C83"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</w:t>
      </w:r>
      <w:r>
        <w:rPr>
          <w:rFonts w:ascii="Times New Roman" w:hAnsi="Times New Roman" w:cs="Times New Roman"/>
          <w:b/>
          <w:sz w:val="28"/>
          <w:szCs w:val="28"/>
        </w:rPr>
        <w:t>№8</w:t>
      </w:r>
    </w:p>
    <w:p w:rsidR="00B52AB4" w:rsidRPr="00FF6C83" w:rsidRDefault="00B52AB4" w:rsidP="00B52A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C83">
        <w:rPr>
          <w:rFonts w:ascii="Times New Roman" w:hAnsi="Times New Roman" w:cs="Times New Roman"/>
          <w:b/>
          <w:sz w:val="28"/>
          <w:szCs w:val="28"/>
        </w:rPr>
        <w:t xml:space="preserve"> Факторный анализ фондоотдачи</w:t>
      </w:r>
    </w:p>
    <w:p w:rsidR="00B52AB4" w:rsidRPr="00FF6C83" w:rsidRDefault="00B52AB4" w:rsidP="00B52A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7982">
        <w:rPr>
          <w:rFonts w:ascii="Times New Roman" w:hAnsi="Times New Roman" w:cs="Times New Roman"/>
          <w:b/>
          <w:sz w:val="28"/>
          <w:szCs w:val="28"/>
        </w:rPr>
        <w:t>Цель</w:t>
      </w:r>
      <w:r w:rsidRPr="00FF6C83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закрепить</w:t>
      </w:r>
      <w:r w:rsidRPr="00FF6C83">
        <w:rPr>
          <w:rFonts w:ascii="Times New Roman" w:hAnsi="Times New Roman" w:cs="Times New Roman"/>
          <w:sz w:val="28"/>
          <w:szCs w:val="28"/>
        </w:rPr>
        <w:t xml:space="preserve"> навыки факторного анализа фондоотдачи основных фондов предприятия</w:t>
      </w:r>
    </w:p>
    <w:p w:rsidR="00B52AB4" w:rsidRPr="00FF6C83" w:rsidRDefault="00B52AB4" w:rsidP="00B52A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37982">
        <w:rPr>
          <w:rFonts w:ascii="Times New Roman" w:hAnsi="Times New Roman" w:cs="Times New Roman"/>
          <w:b/>
          <w:sz w:val="28"/>
          <w:szCs w:val="28"/>
        </w:rPr>
        <w:t>Задание 1.</w:t>
      </w:r>
      <w:r w:rsidRPr="00FF6C83">
        <w:rPr>
          <w:rFonts w:ascii="Times New Roman" w:hAnsi="Times New Roman" w:cs="Times New Roman"/>
          <w:sz w:val="28"/>
          <w:szCs w:val="28"/>
        </w:rPr>
        <w:t xml:space="preserve"> Рассчитайте недостающие показатели, запишите формулы для их расчета. Определите влияние факторов на фондоотдачу</w:t>
      </w:r>
    </w:p>
    <w:p w:rsidR="00B52AB4" w:rsidRPr="00FF6C83" w:rsidRDefault="00B52AB4" w:rsidP="00B52AB4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Таблица 8.1</w:t>
      </w:r>
    </w:p>
    <w:tbl>
      <w:tblPr>
        <w:tblW w:w="1016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"/>
        <w:gridCol w:w="3828"/>
        <w:gridCol w:w="1842"/>
        <w:gridCol w:w="1418"/>
        <w:gridCol w:w="1276"/>
        <w:gridCol w:w="1417"/>
      </w:tblGrid>
      <w:tr w:rsidR="00B52AB4" w:rsidRPr="00FF6C83" w:rsidTr="00024DA9">
        <w:trPr>
          <w:trHeight w:val="623"/>
        </w:trPr>
        <w:tc>
          <w:tcPr>
            <w:tcW w:w="387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828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842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Базисный период</w:t>
            </w:r>
          </w:p>
        </w:tc>
        <w:tc>
          <w:tcPr>
            <w:tcW w:w="1418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Отчетный период</w:t>
            </w: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Отклонение</w:t>
            </w:r>
            <w:r w:rsidR="00305446">
              <w:rPr>
                <w:rFonts w:ascii="Times New Roman" w:hAnsi="Times New Roman" w:cs="Times New Roman"/>
                <w:sz w:val="28"/>
                <w:szCs w:val="28"/>
              </w:rPr>
              <w:t>(+,-)</w:t>
            </w:r>
          </w:p>
        </w:tc>
        <w:tc>
          <w:tcPr>
            <w:tcW w:w="1417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Темп изм.,%</w:t>
            </w:r>
          </w:p>
        </w:tc>
      </w:tr>
      <w:tr w:rsidR="00B52AB4" w:rsidRPr="00FF6C83" w:rsidTr="00024DA9">
        <w:tc>
          <w:tcPr>
            <w:tcW w:w="387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8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Объем продукции, тыс. тенге</w:t>
            </w:r>
          </w:p>
        </w:tc>
        <w:tc>
          <w:tcPr>
            <w:tcW w:w="1842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2374300</w:t>
            </w:r>
          </w:p>
        </w:tc>
        <w:tc>
          <w:tcPr>
            <w:tcW w:w="1418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2386173</w:t>
            </w: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AB4" w:rsidRPr="00FF6C83" w:rsidTr="00024DA9">
        <w:tc>
          <w:tcPr>
            <w:tcW w:w="387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8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Среднегодовая стоимость ОПФ, тыс. тенге</w:t>
            </w:r>
          </w:p>
        </w:tc>
        <w:tc>
          <w:tcPr>
            <w:tcW w:w="1842" w:type="dxa"/>
          </w:tcPr>
          <w:p w:rsidR="00B52AB4" w:rsidRPr="00FF6C83" w:rsidRDefault="00B52AB4" w:rsidP="00024DA9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3709843,75</w:t>
            </w:r>
          </w:p>
        </w:tc>
        <w:tc>
          <w:tcPr>
            <w:tcW w:w="1418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3295639</w:t>
            </w: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AB4" w:rsidRPr="00FF6C83" w:rsidTr="00024DA9">
        <w:tc>
          <w:tcPr>
            <w:tcW w:w="387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28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Среднегодовая стоимость акт</w:t>
            </w:r>
            <w:proofErr w:type="gramStart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асти ОПФ, тыс. тенге</w:t>
            </w:r>
          </w:p>
        </w:tc>
        <w:tc>
          <w:tcPr>
            <w:tcW w:w="1842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1873471,1</w:t>
            </w:r>
          </w:p>
        </w:tc>
        <w:tc>
          <w:tcPr>
            <w:tcW w:w="1418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1680776</w:t>
            </w: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AB4" w:rsidRPr="00FF6C83" w:rsidTr="00024DA9">
        <w:tc>
          <w:tcPr>
            <w:tcW w:w="387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28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Уд</w:t>
            </w:r>
            <w:proofErr w:type="gramStart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ес активной части ОФ, %</w:t>
            </w:r>
          </w:p>
        </w:tc>
        <w:tc>
          <w:tcPr>
            <w:tcW w:w="1842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AB4" w:rsidRPr="00FF6C83" w:rsidTr="00024DA9">
        <w:tc>
          <w:tcPr>
            <w:tcW w:w="387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28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Фондоотдача ОПФ, тенге.</w:t>
            </w:r>
          </w:p>
        </w:tc>
        <w:tc>
          <w:tcPr>
            <w:tcW w:w="1842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AB4" w:rsidRPr="00FF6C83" w:rsidTr="00024DA9">
        <w:tc>
          <w:tcPr>
            <w:tcW w:w="387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28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Фондоотдача активной </w:t>
            </w:r>
            <w:proofErr w:type="spellStart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части</w:t>
            </w:r>
            <w:proofErr w:type="gramStart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,т</w:t>
            </w:r>
            <w:proofErr w:type="gramEnd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енге</w:t>
            </w:r>
            <w:proofErr w:type="spellEnd"/>
          </w:p>
        </w:tc>
        <w:tc>
          <w:tcPr>
            <w:tcW w:w="1842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AB4" w:rsidRPr="00FF6C83" w:rsidTr="00024DA9">
        <w:tc>
          <w:tcPr>
            <w:tcW w:w="387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28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Количество ед. действующего оборудования, ед.</w:t>
            </w:r>
          </w:p>
        </w:tc>
        <w:tc>
          <w:tcPr>
            <w:tcW w:w="1842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3175</w:t>
            </w:r>
          </w:p>
        </w:tc>
        <w:tc>
          <w:tcPr>
            <w:tcW w:w="1418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3150</w:t>
            </w: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AB4" w:rsidRPr="00FF6C83" w:rsidTr="00024DA9">
        <w:tc>
          <w:tcPr>
            <w:tcW w:w="387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28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Фонд времени работы всего действ</w:t>
            </w:r>
            <w:proofErr w:type="gramStart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борудования, тыс. машино-час.</w:t>
            </w:r>
          </w:p>
        </w:tc>
        <w:tc>
          <w:tcPr>
            <w:tcW w:w="1842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10160</w:t>
            </w:r>
          </w:p>
        </w:tc>
        <w:tc>
          <w:tcPr>
            <w:tcW w:w="1418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8820</w:t>
            </w: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AB4" w:rsidRPr="00FF6C83" w:rsidTr="00024DA9">
        <w:tc>
          <w:tcPr>
            <w:tcW w:w="387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828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Продолжительность (время) работы единицы оборудования, машино-час.</w:t>
            </w:r>
          </w:p>
        </w:tc>
        <w:tc>
          <w:tcPr>
            <w:tcW w:w="1842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AB4" w:rsidRPr="00FF6C83" w:rsidTr="00024DA9">
        <w:tc>
          <w:tcPr>
            <w:tcW w:w="387" w:type="dxa"/>
          </w:tcPr>
          <w:p w:rsidR="00B52AB4" w:rsidRPr="00FF6C83" w:rsidRDefault="00B52AB4" w:rsidP="00024DA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828" w:type="dxa"/>
          </w:tcPr>
          <w:p w:rsidR="00B52AB4" w:rsidRPr="00FF6C83" w:rsidRDefault="00B52AB4" w:rsidP="00432C7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Среднечасовая отдача работы единицы оборудования, тенге.</w:t>
            </w:r>
            <w:r w:rsidR="003054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2C7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30544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432C7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AB4" w:rsidRPr="00FF6C83" w:rsidTr="00024DA9">
        <w:tc>
          <w:tcPr>
            <w:tcW w:w="387" w:type="dxa"/>
          </w:tcPr>
          <w:p w:rsidR="00B52AB4" w:rsidRPr="00FF6C83" w:rsidRDefault="00B52AB4" w:rsidP="00024DA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828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Среднегодовая выработка единицы оборудования, тенге.</w:t>
            </w:r>
            <w:r w:rsidR="00305446">
              <w:rPr>
                <w:rFonts w:ascii="Times New Roman" w:hAnsi="Times New Roman" w:cs="Times New Roman"/>
                <w:sz w:val="28"/>
                <w:szCs w:val="28"/>
              </w:rPr>
              <w:t>1/7</w:t>
            </w:r>
          </w:p>
        </w:tc>
        <w:tc>
          <w:tcPr>
            <w:tcW w:w="1842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AB4" w:rsidRPr="00FF6C83" w:rsidTr="00024DA9">
        <w:trPr>
          <w:trHeight w:val="381"/>
        </w:trPr>
        <w:tc>
          <w:tcPr>
            <w:tcW w:w="387" w:type="dxa"/>
          </w:tcPr>
          <w:p w:rsidR="00B52AB4" w:rsidRPr="00FF6C83" w:rsidRDefault="00B52AB4" w:rsidP="00024DA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828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Среднечасовая выработка единицы оборудования, тенге.</w:t>
            </w:r>
            <w:r w:rsidR="00432C72">
              <w:rPr>
                <w:rFonts w:ascii="Times New Roman" w:hAnsi="Times New Roman" w:cs="Times New Roman"/>
                <w:sz w:val="28"/>
                <w:szCs w:val="28"/>
              </w:rPr>
              <w:t>11/8</w:t>
            </w:r>
          </w:p>
        </w:tc>
        <w:tc>
          <w:tcPr>
            <w:tcW w:w="1842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AB4" w:rsidRPr="00FF6C83" w:rsidTr="00024DA9">
        <w:tc>
          <w:tcPr>
            <w:tcW w:w="387" w:type="dxa"/>
          </w:tcPr>
          <w:p w:rsidR="00B52AB4" w:rsidRPr="00FF6C83" w:rsidRDefault="00B52AB4" w:rsidP="00024DA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13 </w:t>
            </w:r>
          </w:p>
        </w:tc>
        <w:tc>
          <w:tcPr>
            <w:tcW w:w="3828" w:type="dxa"/>
          </w:tcPr>
          <w:p w:rsidR="00B52AB4" w:rsidRPr="00FF6C83" w:rsidRDefault="00B52AB4" w:rsidP="003054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Среднечасовая отдача работы действующего оборудования, тенге.</w:t>
            </w:r>
            <w:r w:rsidR="003054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2C72">
              <w:rPr>
                <w:rFonts w:ascii="Times New Roman" w:hAnsi="Times New Roman" w:cs="Times New Roman"/>
                <w:sz w:val="28"/>
                <w:szCs w:val="28"/>
              </w:rPr>
              <w:t>7*10</w:t>
            </w:r>
          </w:p>
        </w:tc>
        <w:tc>
          <w:tcPr>
            <w:tcW w:w="1842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52AB4" w:rsidRPr="00FF6C83" w:rsidRDefault="00B52AB4" w:rsidP="00B52AB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52AB4" w:rsidRPr="00FF6C83" w:rsidRDefault="00B52AB4" w:rsidP="00B52A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7982">
        <w:rPr>
          <w:rFonts w:ascii="Times New Roman" w:hAnsi="Times New Roman" w:cs="Times New Roman"/>
          <w:b/>
          <w:sz w:val="28"/>
          <w:szCs w:val="28"/>
        </w:rPr>
        <w:lastRenderedPageBreak/>
        <w:t>Задание 2</w:t>
      </w:r>
      <w:r w:rsidRPr="00FF6C83">
        <w:rPr>
          <w:rFonts w:ascii="Times New Roman" w:hAnsi="Times New Roman" w:cs="Times New Roman"/>
          <w:b/>
          <w:i/>
          <w:sz w:val="28"/>
          <w:szCs w:val="28"/>
        </w:rPr>
        <w:t>..</w:t>
      </w:r>
      <w:r w:rsidRPr="00FF6C83">
        <w:rPr>
          <w:rFonts w:ascii="Times New Roman" w:hAnsi="Times New Roman" w:cs="Times New Roman"/>
          <w:sz w:val="28"/>
          <w:szCs w:val="28"/>
        </w:rPr>
        <w:t xml:space="preserve"> Рассчитайте недостающие показатели, запишите формулы для их расчета. Определите влияние факторов на фондоотдачу</w:t>
      </w:r>
    </w:p>
    <w:p w:rsidR="00B52AB4" w:rsidRPr="00FF6C83" w:rsidRDefault="00B52AB4" w:rsidP="00B52AB4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Таблица 8.2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395"/>
        <w:gridCol w:w="1276"/>
        <w:gridCol w:w="1276"/>
        <w:gridCol w:w="1275"/>
        <w:gridCol w:w="1417"/>
      </w:tblGrid>
      <w:tr w:rsidR="00B52AB4" w:rsidRPr="00FF6C83" w:rsidTr="00024DA9">
        <w:tc>
          <w:tcPr>
            <w:tcW w:w="567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395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Базисный период</w:t>
            </w: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Отчетный период</w:t>
            </w:r>
          </w:p>
        </w:tc>
        <w:tc>
          <w:tcPr>
            <w:tcW w:w="1275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Отклонение</w:t>
            </w:r>
          </w:p>
        </w:tc>
        <w:tc>
          <w:tcPr>
            <w:tcW w:w="1417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Темп изм.,%</w:t>
            </w:r>
          </w:p>
        </w:tc>
      </w:tr>
      <w:tr w:rsidR="00B52AB4" w:rsidRPr="00FF6C83" w:rsidTr="00024DA9">
        <w:tc>
          <w:tcPr>
            <w:tcW w:w="567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Объем продукции, тыс. тенге</w:t>
            </w: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11500</w:t>
            </w: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12253</w:t>
            </w:r>
          </w:p>
        </w:tc>
        <w:tc>
          <w:tcPr>
            <w:tcW w:w="1275" w:type="dxa"/>
          </w:tcPr>
          <w:p w:rsidR="00B52AB4" w:rsidRPr="00FF6C83" w:rsidRDefault="00B52AB4" w:rsidP="00024DA9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AB4" w:rsidRPr="00FF6C83" w:rsidTr="00024DA9">
        <w:tc>
          <w:tcPr>
            <w:tcW w:w="567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Среднегодовая стоимость ОПФ, тыс. тенге</w:t>
            </w: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9106</w:t>
            </w: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9388</w:t>
            </w:r>
          </w:p>
        </w:tc>
        <w:tc>
          <w:tcPr>
            <w:tcW w:w="1275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AB4" w:rsidRPr="00FF6C83" w:rsidTr="00024DA9">
        <w:tc>
          <w:tcPr>
            <w:tcW w:w="567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5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Среднегодовая стоимость акт</w:t>
            </w:r>
            <w:proofErr w:type="gramStart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асти ОПФ, тыс. тенге</w:t>
            </w: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4968</w:t>
            </w: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5199</w:t>
            </w:r>
          </w:p>
        </w:tc>
        <w:tc>
          <w:tcPr>
            <w:tcW w:w="1275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AB4" w:rsidRPr="00FF6C83" w:rsidTr="00024DA9">
        <w:tc>
          <w:tcPr>
            <w:tcW w:w="567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Среднегодовая стоимость действующего оборудования</w:t>
            </w:r>
            <w:proofErr w:type="gramStart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тыс. тенге.</w:t>
            </w: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3062,8</w:t>
            </w: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3416</w:t>
            </w:r>
          </w:p>
        </w:tc>
        <w:tc>
          <w:tcPr>
            <w:tcW w:w="1275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AB4" w:rsidRPr="00FF6C83" w:rsidTr="00024DA9">
        <w:tc>
          <w:tcPr>
            <w:tcW w:w="567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95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Уд</w:t>
            </w:r>
            <w:proofErr w:type="gramStart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ес активной части ОФ, %</w:t>
            </w: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AB4" w:rsidRPr="00FF6C83" w:rsidTr="00024DA9">
        <w:tc>
          <w:tcPr>
            <w:tcW w:w="567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95" w:type="dxa"/>
          </w:tcPr>
          <w:p w:rsidR="00B52AB4" w:rsidRPr="00FF6C83" w:rsidRDefault="00B52AB4" w:rsidP="00024DA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Уд</w:t>
            </w:r>
            <w:proofErr w:type="gramStart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ес</w:t>
            </w:r>
            <w:proofErr w:type="spellEnd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действующего оборудования в акт. части, %</w:t>
            </w: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AB4" w:rsidRPr="00FF6C83" w:rsidTr="00024DA9">
        <w:tc>
          <w:tcPr>
            <w:tcW w:w="567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95" w:type="dxa"/>
          </w:tcPr>
          <w:p w:rsidR="00B52AB4" w:rsidRPr="00FF6C83" w:rsidRDefault="00B52AB4" w:rsidP="00024DA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Количество ед. действующего оборудования, ед.</w:t>
            </w: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275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AB4" w:rsidRPr="00FF6C83" w:rsidTr="00024DA9">
        <w:tc>
          <w:tcPr>
            <w:tcW w:w="567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95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Средняя стоимость ед. действ</w:t>
            </w:r>
            <w:proofErr w:type="gramStart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gramEnd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борудования, тыс. тенге.</w:t>
            </w: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AB4" w:rsidRPr="00FF6C83" w:rsidTr="00024DA9">
        <w:tc>
          <w:tcPr>
            <w:tcW w:w="567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95" w:type="dxa"/>
          </w:tcPr>
          <w:p w:rsidR="00B52AB4" w:rsidRPr="00FF6C83" w:rsidRDefault="00B52AB4" w:rsidP="00024DA9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рабочих дней, </w:t>
            </w:r>
            <w:proofErr w:type="spellStart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дн</w:t>
            </w:r>
            <w:proofErr w:type="spellEnd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305</w:t>
            </w: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305</w:t>
            </w:r>
          </w:p>
        </w:tc>
        <w:tc>
          <w:tcPr>
            <w:tcW w:w="1275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AB4" w:rsidRPr="00FF6C83" w:rsidTr="00024DA9">
        <w:tc>
          <w:tcPr>
            <w:tcW w:w="567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395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Количес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во отработанных </w:t>
            </w:r>
            <w:proofErr w:type="spellStart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станко</w:t>
            </w:r>
            <w:proofErr w:type="spellEnd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 xml:space="preserve"> смен</w:t>
            </w: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19654</w:t>
            </w: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21184</w:t>
            </w:r>
          </w:p>
        </w:tc>
        <w:tc>
          <w:tcPr>
            <w:tcW w:w="1275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AB4" w:rsidRPr="00FF6C83" w:rsidTr="00024DA9">
        <w:tc>
          <w:tcPr>
            <w:tcW w:w="567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395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Коэффициент сменности</w:t>
            </w:r>
            <w:r w:rsidR="003054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552E">
              <w:rPr>
                <w:rFonts w:ascii="Times New Roman" w:hAnsi="Times New Roman" w:cs="Times New Roman"/>
                <w:sz w:val="28"/>
                <w:szCs w:val="28"/>
              </w:rPr>
              <w:t>10/7/9</w:t>
            </w: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AB4" w:rsidRPr="00FF6C83" w:rsidTr="00024DA9">
        <w:trPr>
          <w:trHeight w:val="381"/>
        </w:trPr>
        <w:tc>
          <w:tcPr>
            <w:tcW w:w="567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395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Продолжительность смены</w:t>
            </w: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AB4" w:rsidRPr="00FF6C83" w:rsidTr="00024DA9">
        <w:tc>
          <w:tcPr>
            <w:tcW w:w="567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395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Коэффициент загрузки оборудования в течение смены</w:t>
            </w: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0,684</w:t>
            </w: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0,698</w:t>
            </w:r>
          </w:p>
        </w:tc>
        <w:tc>
          <w:tcPr>
            <w:tcW w:w="1275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AB4" w:rsidRPr="00FF6C83" w:rsidTr="00024DA9">
        <w:tc>
          <w:tcPr>
            <w:tcW w:w="567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395" w:type="dxa"/>
          </w:tcPr>
          <w:p w:rsidR="00D34D5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Полезное время работы оборудования</w:t>
            </w:r>
            <w:r w:rsidR="003054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4D54">
              <w:rPr>
                <w:rFonts w:ascii="Times New Roman" w:hAnsi="Times New Roman" w:cs="Times New Roman"/>
                <w:sz w:val="28"/>
                <w:szCs w:val="28"/>
              </w:rPr>
              <w:t>13*12</w:t>
            </w: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AB4" w:rsidRPr="00FF6C83" w:rsidTr="00024DA9">
        <w:tc>
          <w:tcPr>
            <w:tcW w:w="567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395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Среднечасовой объем выпуска продукции на единицу оборудования</w:t>
            </w:r>
            <w:r w:rsidR="00D34D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305446">
              <w:rPr>
                <w:rFonts w:ascii="Times New Roman" w:hAnsi="Times New Roman" w:cs="Times New Roman"/>
                <w:sz w:val="28"/>
                <w:szCs w:val="28"/>
              </w:rPr>
              <w:t>1/7/12/9</w:t>
            </w: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AB4" w:rsidRPr="00FF6C83" w:rsidTr="00024DA9">
        <w:tc>
          <w:tcPr>
            <w:tcW w:w="567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395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Фондоотдача действующего оборудования</w:t>
            </w: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2AB4" w:rsidRPr="00FF6C83" w:rsidTr="00024DA9">
        <w:tc>
          <w:tcPr>
            <w:tcW w:w="567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395" w:type="dxa"/>
          </w:tcPr>
          <w:p w:rsidR="00B52AB4" w:rsidRPr="00FF6C83" w:rsidRDefault="00B52AB4" w:rsidP="00024D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Фондоотдача основных фондов</w:t>
            </w: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52AB4" w:rsidRPr="00FF6C83" w:rsidRDefault="00B52AB4" w:rsidP="00024D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B46DD" w:rsidRDefault="005B46DD"/>
    <w:sectPr w:rsidR="005B46DD" w:rsidSect="00B52AB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AB4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446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2C72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52AB4"/>
    <w:rsid w:val="00B70AA7"/>
    <w:rsid w:val="00B766D4"/>
    <w:rsid w:val="00B83107"/>
    <w:rsid w:val="00B909DE"/>
    <w:rsid w:val="00B97033"/>
    <w:rsid w:val="00BA0E6E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34D54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552E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A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A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2020-09-25T07:19:00Z</dcterms:created>
  <dcterms:modified xsi:type="dcterms:W3CDTF">2020-09-29T04:42:00Z</dcterms:modified>
</cp:coreProperties>
</file>